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6EC4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5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6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7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8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>
        <w:rPr>
          <w:rFonts w:ascii="Arial" w:eastAsia="Arial" w:hAnsi="Arial" w:cs="Arial"/>
          <w:sz w:val="22"/>
          <w:szCs w:val="22"/>
        </w:rPr>
        <w:t>[NAME OF CONTEST]</w:t>
      </w:r>
      <w:r>
        <w:rPr>
          <w:rFonts w:ascii="Arial" w:eastAsia="Arial" w:hAnsi="Arial" w:cs="Arial"/>
          <w:sz w:val="22"/>
          <w:szCs w:val="22"/>
        </w:rPr>
        <w:t xml:space="preserve"> Toastmaster</w:t>
      </w:r>
    </w:p>
    <w:p w14:paraId="3F076EC9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A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accepting the role of Toastmaster for the [NAME OF CONTEST] Contest.</w:t>
      </w:r>
    </w:p>
    <w:p w14:paraId="3F076ECB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C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purpose of this email is to acquaint you with the procedure for the contest.</w:t>
      </w:r>
    </w:p>
    <w:p w14:paraId="3F076ECD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CE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is pertinent to you as a contest official. Please read carefully.</w:t>
      </w:r>
    </w:p>
    <w:p w14:paraId="3F076ECF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0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Place and Date of Contest</w:t>
      </w:r>
    </w:p>
    <w:p w14:paraId="3F076ED1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2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F076ED3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Contestant and Officials Briefing starts </w:t>
      </w:r>
    </w:p>
    <w:p w14:paraId="3F076ED4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Contest</w:t>
      </w:r>
      <w:r>
        <w:rPr>
          <w:rFonts w:ascii="Arial" w:eastAsia="Arial" w:hAnsi="Arial" w:cs="Arial"/>
          <w:sz w:val="22"/>
          <w:szCs w:val="22"/>
        </w:rPr>
        <w:t xml:space="preserve"> starts at </w:t>
      </w:r>
    </w:p>
    <w:p w14:paraId="3F076ED5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Venue: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3F076ED6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Parking/Transport:</w:t>
      </w:r>
      <w:r>
        <w:rPr>
          <w:rFonts w:ascii="Arial" w:eastAsia="Arial" w:hAnsi="Arial" w:cs="Arial"/>
          <w:sz w:val="22"/>
          <w:szCs w:val="22"/>
        </w:rPr>
        <w:tab/>
      </w:r>
    </w:p>
    <w:p w14:paraId="3F076ED7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8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 for Contest</w:t>
      </w:r>
    </w:p>
    <w:p w14:paraId="3F076ED9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A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familiarise yourself with the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Toastmasters Speech Contest Rulebook (1171).</w:t>
        </w:r>
      </w:hyperlink>
    </w:p>
    <w:p w14:paraId="3F076EDB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Here is </w:t>
      </w:r>
      <w:r>
        <w:rPr>
          <w:rFonts w:ascii="Arial" w:eastAsia="Arial" w:hAnsi="Arial" w:cs="Arial"/>
          <w:sz w:val="22"/>
          <w:szCs w:val="22"/>
        </w:rPr>
        <w:t xml:space="preserve">a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video overview of contest roles, “When You are the Judge” and “Judges  Guide and Ballot”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3F076EDC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D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Could you also please review the attached </w:t>
      </w:r>
      <w:r>
        <w:rPr>
          <w:rFonts w:ascii="Arial" w:eastAsia="Arial" w:hAnsi="Arial" w:cs="Arial"/>
          <w:sz w:val="22"/>
          <w:szCs w:val="22"/>
        </w:rPr>
        <w:t>[NAME OF CONT</w:t>
      </w:r>
      <w:r>
        <w:rPr>
          <w:rFonts w:ascii="Arial" w:eastAsia="Arial" w:hAnsi="Arial" w:cs="Arial"/>
          <w:sz w:val="22"/>
          <w:szCs w:val="22"/>
        </w:rPr>
        <w:t>EST]</w:t>
      </w:r>
      <w:r>
        <w:rPr>
          <w:rFonts w:ascii="Arial" w:eastAsia="Arial" w:hAnsi="Arial" w:cs="Arial"/>
          <w:i/>
          <w:sz w:val="22"/>
          <w:szCs w:val="22"/>
        </w:rPr>
        <w:t xml:space="preserve"> Toastmasters Briefing Notes. </w:t>
      </w:r>
    </w:p>
    <w:p w14:paraId="3F076EDE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DF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contest officials briefing will be held at the contest venue on the day at [</w:t>
      </w:r>
      <w:r>
        <w:rPr>
          <w:rFonts w:ascii="Arial" w:eastAsia="Arial" w:hAnsi="Arial" w:cs="Arial"/>
          <w:color w:val="FF0000"/>
          <w:sz w:val="22"/>
          <w:szCs w:val="22"/>
        </w:rPr>
        <w:t>TIME</w:t>
      </w:r>
      <w:r>
        <w:rPr>
          <w:rFonts w:ascii="Arial" w:eastAsia="Arial" w:hAnsi="Arial" w:cs="Arial"/>
          <w:sz w:val="22"/>
          <w:szCs w:val="22"/>
        </w:rPr>
        <w:t>]. Please ensure that you arrive at least 15 minutes earlier, [</w:t>
      </w:r>
      <w:r>
        <w:rPr>
          <w:rFonts w:ascii="Arial" w:eastAsia="Arial" w:hAnsi="Arial" w:cs="Arial"/>
          <w:b/>
          <w:color w:val="FF0000"/>
          <w:sz w:val="22"/>
          <w:szCs w:val="22"/>
        </w:rPr>
        <w:t>TIME</w:t>
      </w:r>
      <w:r>
        <w:rPr>
          <w:rFonts w:ascii="Arial" w:eastAsia="Arial" w:hAnsi="Arial" w:cs="Arial"/>
          <w:sz w:val="22"/>
          <w:szCs w:val="22"/>
        </w:rPr>
        <w:t xml:space="preserve">], to be briefed by the Contest Chair to enable you to help provide the briefing to the Contestants.   </w:t>
      </w:r>
    </w:p>
    <w:p w14:paraId="3F076EE0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E1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have any questions, please contact me on [</w:t>
      </w:r>
      <w:r>
        <w:rPr>
          <w:rFonts w:ascii="Arial" w:eastAsia="Arial" w:hAnsi="Arial" w:cs="Arial"/>
          <w:color w:val="FF0000"/>
          <w:sz w:val="22"/>
          <w:szCs w:val="22"/>
        </w:rPr>
        <w:t>MOBILE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#]</w:t>
      </w:r>
      <w:r>
        <w:rPr>
          <w:rFonts w:ascii="Arial" w:eastAsia="Arial" w:hAnsi="Arial" w:cs="Arial"/>
          <w:sz w:val="22"/>
          <w:szCs w:val="22"/>
        </w:rPr>
        <w:t xml:space="preserve"> or email {</w:t>
      </w:r>
      <w:r>
        <w:rPr>
          <w:rFonts w:ascii="Arial" w:eastAsia="Arial" w:hAnsi="Arial" w:cs="Arial"/>
          <w:color w:val="FF0000"/>
          <w:sz w:val="22"/>
          <w:szCs w:val="22"/>
        </w:rPr>
        <w:t>EMAIL</w:t>
      </w:r>
      <w:r>
        <w:rPr>
          <w:rFonts w:ascii="Arial" w:eastAsia="Arial" w:hAnsi="Arial" w:cs="Arial"/>
          <w:sz w:val="22"/>
          <w:szCs w:val="22"/>
        </w:rPr>
        <w:t>].</w:t>
      </w:r>
    </w:p>
    <w:p w14:paraId="3F076EE2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E3" w14:textId="77777777" w:rsidR="003046F4" w:rsidRDefault="00DF348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3F076EE4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E5" w14:textId="77777777" w:rsidR="003046F4" w:rsidRDefault="003046F4">
      <w:pPr>
        <w:rPr>
          <w:rFonts w:ascii="Arial" w:eastAsia="Arial" w:hAnsi="Arial" w:cs="Arial"/>
          <w:sz w:val="22"/>
          <w:szCs w:val="22"/>
        </w:rPr>
      </w:pPr>
    </w:p>
    <w:p w14:paraId="3F076EE6" w14:textId="77777777" w:rsidR="003046F4" w:rsidRDefault="00DF3486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Name</w:t>
      </w:r>
    </w:p>
    <w:p w14:paraId="3F076EE7" w14:textId="77777777" w:rsidR="003046F4" w:rsidRDefault="00DF3486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Role</w:t>
      </w:r>
    </w:p>
    <w:sectPr w:rsidR="003046F4">
      <w:headerReference w:type="first" r:id="rId8"/>
      <w:pgSz w:w="11906" w:h="16838"/>
      <w:pgMar w:top="209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6EED" w14:textId="77777777" w:rsidR="00000000" w:rsidRDefault="00DF3486">
      <w:r>
        <w:separator/>
      </w:r>
    </w:p>
  </w:endnote>
  <w:endnote w:type="continuationSeparator" w:id="0">
    <w:p w14:paraId="3F076EEF" w14:textId="77777777" w:rsidR="00000000" w:rsidRDefault="00D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6EE9" w14:textId="77777777" w:rsidR="00000000" w:rsidRDefault="00DF3486">
      <w:r>
        <w:separator/>
      </w:r>
    </w:p>
  </w:footnote>
  <w:footnote w:type="continuationSeparator" w:id="0">
    <w:p w14:paraId="3F076EEB" w14:textId="77777777" w:rsidR="00000000" w:rsidRDefault="00DF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EE8" w14:textId="77777777" w:rsidR="003046F4" w:rsidRDefault="00DF34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F076EE9" wp14:editId="3F076EEA">
          <wp:simplePos x="0" y="0"/>
          <wp:positionH relativeFrom="column">
            <wp:posOffset>-800099</wp:posOffset>
          </wp:positionH>
          <wp:positionV relativeFrom="paragraph">
            <wp:posOffset>-530224</wp:posOffset>
          </wp:positionV>
          <wp:extent cx="7952105" cy="19907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2105" cy="199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F4"/>
    <w:rsid w:val="003046F4"/>
    <w:rsid w:val="00D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6EC4"/>
  <w15:docId w15:val="{0A416EF3-7749-4629-99B9-F8EE7761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astmasters.org/Leadership-Central/Speech-Contests/Speech-Contest-Tuto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astmasters.org/resources/2021-2022-speech-contest-rulebook-englis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Keevers</cp:lastModifiedBy>
  <cp:revision>2</cp:revision>
  <dcterms:created xsi:type="dcterms:W3CDTF">2022-07-14T06:41:00Z</dcterms:created>
  <dcterms:modified xsi:type="dcterms:W3CDTF">2022-07-14T06:41:00Z</dcterms:modified>
</cp:coreProperties>
</file>